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A6" w:rsidRDefault="00DA62A8">
      <w:pPr>
        <w:rPr>
          <w:rStyle w:val="Strong"/>
          <w:rFonts w:ascii="Verdana" w:hAnsi="Verdana"/>
          <w:color w:val="000000"/>
        </w:rPr>
      </w:pPr>
      <w:r>
        <w:rPr>
          <w:rStyle w:val="Strong"/>
          <w:rFonts w:ascii="Verdana" w:hAnsi="Verdana"/>
          <w:color w:val="000000"/>
        </w:rPr>
        <w:t>Week 2 Assignment 3 test</w:t>
      </w:r>
    </w:p>
    <w:p w:rsidR="005005A6" w:rsidRDefault="005005A6">
      <w:pPr>
        <w:rPr>
          <w:rStyle w:val="Strong"/>
          <w:rFonts w:ascii="Verdana" w:hAnsi="Verdana"/>
          <w:color w:val="000000"/>
        </w:rPr>
      </w:pPr>
    </w:p>
    <w:p w:rsidR="00110C1A" w:rsidRDefault="00110C1A">
      <w:r>
        <w:rPr>
          <w:rStyle w:val="Strong"/>
          <w:rFonts w:ascii="Verdana" w:hAnsi="Verdana"/>
          <w:color w:val="000000"/>
        </w:rPr>
        <w:t>1.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Perform the indicated operations. Write the result in standard form.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(5 - 4i) + (8 + 7i)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style="width:20.4pt;height:18.35pt" o:ole="">
            <v:imagedata r:id="rId4" o:title=""/>
          </v:shape>
          <w:control r:id="rId5" w:name="DefaultOcxName" w:shapeid="_x0000_i1114"/>
        </w:object>
      </w:r>
      <w:r>
        <w:rPr>
          <w:rFonts w:ascii="Courier" w:hAnsi="Courier"/>
          <w:color w:val="000000"/>
          <w:sz w:val="20"/>
          <w:szCs w:val="20"/>
        </w:rPr>
        <w:t>-3 + 11i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13" type="#_x0000_t75" style="width:20.4pt;height:18.35pt" o:ole="">
            <v:imagedata r:id="rId4" o:title=""/>
          </v:shape>
          <w:control r:id="rId6" w:name="DefaultOcxName1" w:shapeid="_x0000_i1113"/>
        </w:object>
      </w:r>
      <w:r>
        <w:rPr>
          <w:rFonts w:ascii="Courier" w:hAnsi="Courier"/>
          <w:color w:val="000000"/>
          <w:sz w:val="20"/>
          <w:szCs w:val="20"/>
        </w:rPr>
        <w:t>-13 - 3i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12" type="#_x0000_t75" style="width:20.4pt;height:18.35pt" o:ole="">
            <v:imagedata r:id="rId4" o:title=""/>
          </v:shape>
          <w:control r:id="rId7" w:name="DefaultOcxName2" w:shapeid="_x0000_i1112"/>
        </w:object>
      </w:r>
      <w:r>
        <w:rPr>
          <w:rFonts w:ascii="Courier" w:hAnsi="Courier"/>
          <w:color w:val="000000"/>
          <w:sz w:val="20"/>
          <w:szCs w:val="20"/>
        </w:rPr>
        <w:t>13 + 3i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11" type="#_x0000_t75" style="width:20.4pt;height:18.35pt" o:ole="">
            <v:imagedata r:id="rId4" o:title=""/>
          </v:shape>
          <w:control r:id="rId8" w:name="DefaultOcxName3" w:shapeid="_x0000_i1111"/>
        </w:object>
      </w:r>
      <w:r>
        <w:rPr>
          <w:rFonts w:ascii="Courier" w:hAnsi="Courier"/>
          <w:color w:val="000000"/>
          <w:sz w:val="20"/>
          <w:szCs w:val="20"/>
        </w:rPr>
        <w:t>13 - 3i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2.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Add or subtract, as indicated.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(5w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Courier" w:hAnsi="Courier"/>
          <w:color w:val="000000"/>
          <w:sz w:val="20"/>
          <w:szCs w:val="20"/>
        </w:rPr>
        <w:t xml:space="preserve"> - 7wz - 4wz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>) - (3w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- 6wz + 2wz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>)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10" type="#_x0000_t75" style="width:20.4pt;height:18.35pt" o:ole="">
            <v:imagedata r:id="rId4" o:title=""/>
          </v:shape>
          <w:control r:id="rId9" w:name="DefaultOcxName4" w:shapeid="_x0000_i1110"/>
        </w:object>
      </w:r>
      <w:r>
        <w:rPr>
          <w:rFonts w:ascii="Courier" w:hAnsi="Courier"/>
          <w:color w:val="000000"/>
          <w:sz w:val="20"/>
          <w:szCs w:val="20"/>
        </w:rPr>
        <w:t>2w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Courier" w:hAnsi="Courier"/>
          <w:color w:val="000000"/>
          <w:sz w:val="20"/>
          <w:szCs w:val="20"/>
        </w:rPr>
        <w:t xml:space="preserve"> - 13wz - 6wz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9" type="#_x0000_t75" style="width:20.4pt;height:18.35pt" o:ole="">
            <v:imagedata r:id="rId4" o:title=""/>
          </v:shape>
          <w:control r:id="rId10" w:name="DefaultOcxName5" w:shapeid="_x0000_i1109"/>
        </w:object>
      </w:r>
      <w:r>
        <w:rPr>
          <w:rFonts w:ascii="Courier" w:hAnsi="Courier"/>
          <w:color w:val="000000"/>
          <w:sz w:val="20"/>
          <w:szCs w:val="20"/>
        </w:rPr>
        <w:t>2w</w:t>
      </w:r>
      <w:r>
        <w:rPr>
          <w:rFonts w:ascii="Courier" w:hAnsi="Courier"/>
          <w:color w:val="000000"/>
          <w:sz w:val="20"/>
          <w:szCs w:val="20"/>
          <w:vertAlign w:val="superscript"/>
        </w:rPr>
        <w:t>7</w:t>
      </w:r>
      <w:r>
        <w:rPr>
          <w:rFonts w:ascii="Courier" w:hAnsi="Courier"/>
          <w:color w:val="000000"/>
          <w:sz w:val="20"/>
          <w:szCs w:val="20"/>
        </w:rPr>
        <w:t xml:space="preserve"> + w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>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- 6w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>z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8" type="#_x0000_t75" style="width:20.4pt;height:18.35pt" o:ole="">
            <v:imagedata r:id="rId4" o:title=""/>
          </v:shape>
          <w:control r:id="rId11" w:name="DefaultOcxName6" w:shapeid="_x0000_i1108"/>
        </w:object>
      </w:r>
      <w:r>
        <w:rPr>
          <w:rFonts w:ascii="Courier" w:hAnsi="Courier"/>
          <w:color w:val="000000"/>
          <w:sz w:val="20"/>
          <w:szCs w:val="20"/>
        </w:rPr>
        <w:t>5w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Courier" w:hAnsi="Courier"/>
          <w:color w:val="000000"/>
          <w:sz w:val="20"/>
          <w:szCs w:val="20"/>
        </w:rPr>
        <w:t xml:space="preserve"> - 3w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wz - 6wz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7" type="#_x0000_t75" style="width:20.4pt;height:18.35pt" o:ole="">
            <v:imagedata r:id="rId4" o:title=""/>
          </v:shape>
          <w:control r:id="rId12" w:name="DefaultOcxName7" w:shapeid="_x0000_i1107"/>
        </w:object>
      </w:r>
      <w:r>
        <w:rPr>
          <w:rFonts w:ascii="Courier" w:hAnsi="Courier"/>
          <w:color w:val="000000"/>
          <w:sz w:val="20"/>
          <w:szCs w:val="20"/>
        </w:rPr>
        <w:t>2w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Courier" w:hAnsi="Courier"/>
          <w:color w:val="000000"/>
          <w:sz w:val="20"/>
          <w:szCs w:val="20"/>
        </w:rPr>
        <w:t xml:space="preserve"> - wz - 6wz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3.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Multiply.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(x + 5)(x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x + 7)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6" type="#_x0000_t75" style="width:20.4pt;height:18.35pt" o:ole="">
            <v:imagedata r:id="rId4" o:title=""/>
          </v:shape>
          <w:control r:id="rId13" w:name="DefaultOcxName8" w:shapeid="_x0000_i1106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+ 4x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+ 2x + 35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5" type="#_x0000_t75" style="width:20.4pt;height:18.35pt" o:ole="">
            <v:imagedata r:id="rId4" o:title=""/>
          </v:shape>
          <w:control r:id="rId14" w:name="DefaultOcxName9" w:shapeid="_x0000_i1105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+ 35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4" type="#_x0000_t75" style="width:20.4pt;height:18.35pt" o:ole="">
            <v:imagedata r:id="rId4" o:title=""/>
          </v:shape>
          <w:control r:id="rId15" w:name="DefaultOcxName10" w:shapeid="_x0000_i1104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+ 6x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+ 12x + 35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3" type="#_x0000_t75" style="width:20.4pt;height:18.35pt" o:ole="">
            <v:imagedata r:id="rId4" o:title=""/>
          </v:shape>
          <w:control r:id="rId16" w:name="DefaultOcxName11" w:shapeid="_x0000_i1103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+ 4x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+ 35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4.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Multiply.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(x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x - 3)(x - 1)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2" type="#_x0000_t75" style="width:20.4pt;height:18.35pt" o:ole="">
            <v:imagedata r:id="rId4" o:title=""/>
          </v:shape>
          <w:control r:id="rId17" w:name="DefaultOcxName12" w:shapeid="_x0000_i1102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- 2x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- 4x - 3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1" type="#_x0000_t75" style="width:20.4pt;height:18.35pt" o:ole="">
            <v:imagedata r:id="rId4" o:title=""/>
          </v:shape>
          <w:control r:id="rId18" w:name="DefaultOcxName13" w:shapeid="_x0000_i1101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- 2x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- 3x + 3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00" type="#_x0000_t75" style="width:20.4pt;height:18.35pt" o:ole="">
            <v:imagedata r:id="rId4" o:title=""/>
          </v:shape>
          <w:control r:id="rId19" w:name="DefaultOcxName14" w:shapeid="_x0000_i1100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- 2x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- 2x + 3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9" type="#_x0000_t75" style="width:20.4pt;height:18.35pt" o:ole="">
            <v:imagedata r:id="rId4" o:title=""/>
          </v:shape>
          <w:control r:id="rId20" w:name="DefaultOcxName15" w:shapeid="_x0000_i1099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- 2x + 3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5.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Simplify. Do not use negative exponents in your answer.</w:t>
      </w:r>
      <w:r>
        <w:rPr>
          <w:rFonts w:ascii="Verdana" w:hAnsi="Verdana"/>
          <w:color w:val="000000"/>
        </w:rPr>
        <w:br/>
      </w: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000000"/>
                </w:rPr>
                <m:t>-3</m:t>
              </m:r>
            </m:sup>
          </m:sSup>
        </m:oMath>
      </m:oMathPara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vertAlign w:val="subscript"/>
        </w:rPr>
        <w:pict>
          <v:shape id="_x0000_i1025" type="#_x0000_t75" alt="" style="width:23.75pt;height:23.75pt"/>
        </w:pic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118" type="#_x0000_t75" style="width:20.4pt;height:18.35pt" o:ole="">
            <v:imagedata r:id="rId4" o:title=""/>
          </v:shape>
          <w:control r:id="rId21" w:name="DefaultOcxName16" w:shapeid="_x0000_i1118"/>
        </w:objec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9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125</m:t>
            </m:r>
          </m:den>
        </m:f>
      </m:oMath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7" type="#_x0000_t75" style="width:20.4pt;height:18.35pt" o:ole="">
            <v:imagedata r:id="rId4" o:title=""/>
          </v:shape>
          <w:control r:id="rId22" w:name="DefaultOcxName17" w:shapeid="_x0000_i1097"/>
        </w:object>
      </w:r>
      <m:oMath>
        <m:r>
          <w:rPr>
            <w:rFonts w:ascii="Cambria Math" w:hAnsi="Cambria Math"/>
            <w:color w:val="000000"/>
            <w:sz w:val="20"/>
            <w:szCs w:val="20"/>
          </w:rPr>
          <m:t>1/125</m:t>
        </m:r>
        <m:sSup>
          <m:sSup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0"/>
                <w:szCs w:val="20"/>
              </w:rPr>
              <m:t>9</m:t>
            </m:r>
          </m:sup>
        </m:sSup>
      </m:oMath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6" type="#_x0000_t75" style="width:20.4pt;height:18.35pt" o:ole="">
            <v:imagedata r:id="rId4" o:title=""/>
          </v:shape>
          <w:control r:id="rId23" w:name="DefaultOcxName18" w:shapeid="_x0000_i1096"/>
        </w:object>
      </w:r>
      <m:oMath>
        <m:r>
          <w:rPr>
            <w:rFonts w:ascii="Cambria Math" w:hAnsi="Cambria Math"/>
            <w:color w:val="000000"/>
          </w:rPr>
          <m:t>125/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9</m:t>
            </m:r>
          </m:sup>
        </m:sSup>
      </m:oMath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5" type="#_x0000_t75" style="width:20.4pt;height:18.35pt" o:ole="">
            <v:imagedata r:id="rId4" o:title=""/>
          </v:shape>
          <w:control r:id="rId24" w:name="DefaultOcxName19" w:shapeid="_x0000_i1095"/>
        </w:object>
      </w:r>
      <w:r>
        <w:rPr>
          <w:rFonts w:ascii="Courier" w:hAnsi="Courier"/>
          <w:color w:val="000000"/>
          <w:sz w:val="20"/>
          <w:szCs w:val="20"/>
        </w:rPr>
        <w:t>125x</w:t>
      </w:r>
      <w:r>
        <w:rPr>
          <w:rFonts w:ascii="Courier" w:hAnsi="Courier"/>
          <w:color w:val="000000"/>
          <w:sz w:val="20"/>
          <w:szCs w:val="20"/>
          <w:vertAlign w:val="superscript"/>
        </w:rPr>
        <w:t>9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6.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Divide and, if possible, simplify. Assume all variables represent positive real numbers.</w:t>
      </w:r>
      <w:r>
        <w:rPr>
          <w:rFonts w:ascii="Verdana" w:hAnsi="Verdana"/>
          <w:color w:val="000000"/>
        </w:rPr>
        <w:br/>
      </w:r>
      <m:oMath>
        <m:rad>
          <m:radPr>
            <m:ctrlPr>
              <w:rPr>
                <w:rFonts w:ascii="Cambria Math" w:hAnsi="Cambria Math"/>
                <w:i/>
                <w:color w:val="000000"/>
              </w:rPr>
            </m:ctrlPr>
          </m:radPr>
          <m:deg>
            <m:r>
              <w:rPr>
                <w:rFonts w:ascii="Cambria Math" w:hAnsi="Cambria Math"/>
                <w:color w:val="000000"/>
              </w:rPr>
              <m:t>5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3</m:t>
                </m:r>
              </m:sup>
            </m:sSup>
          </m:e>
        </m:rad>
      </m:oMath>
      <w:r w:rsidR="005005A6">
        <w:rPr>
          <w:rFonts w:ascii="Verdana" w:eastAsiaTheme="minorEastAsia" w:hAnsi="Verdana"/>
          <w:color w:val="000000"/>
        </w:rPr>
        <w:t>/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radPr>
          <m:deg>
            <m:r>
              <w:rPr>
                <w:rFonts w:ascii="Cambria Math" w:eastAsiaTheme="minorEastAsia" w:hAnsi="Cambria Math"/>
                <w:color w:val="000000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/>
              </w:rPr>
              <m:t>a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color w:val="000000"/>
                  </w:rPr>
                  <m:t>2</m:t>
                </m:r>
              </m:sup>
            </m:sSup>
          </m:e>
        </m:rad>
      </m:oMath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pict>
          <v:shape id="_x0000_i1029" type="#_x0000_t75" alt="" style="width:23.75pt;height:23.75pt"/>
        </w:pic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4" type="#_x0000_t75" style="width:20.4pt;height:18.35pt" o:ole="">
            <v:imagedata r:id="rId4" o:title=""/>
          </v:shape>
          <w:control r:id="rId25" w:name="DefaultOcxName20" w:shapeid="_x0000_i1094"/>
        </w:object>
      </w:r>
      <m:oMath>
        <m:rad>
          <m:radPr>
            <m:ctrlPr>
              <w:rPr>
                <w:rFonts w:ascii="Cambria Math" w:hAnsi="Cambria Math"/>
                <w:i/>
                <w:color w:val="000000"/>
              </w:rPr>
            </m:ctrlPr>
          </m:radPr>
          <m:deg>
            <m:r>
              <w:rPr>
                <w:rFonts w:ascii="Cambria Math" w:hAnsi="Cambria Math"/>
                <w:color w:val="000000"/>
              </w:rPr>
              <m:t>20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3</m:t>
                </m:r>
              </m:sup>
            </m:sSup>
          </m:e>
        </m:rad>
      </m:oMath>
      <w:r>
        <w:rPr>
          <w:rFonts w:ascii="Courier" w:hAnsi="Courier"/>
          <w:color w:val="000000"/>
          <w:sz w:val="20"/>
          <w:szCs w:val="20"/>
        </w:rPr>
        <w:pict>
          <v:shape id="_x0000_i1030" type="#_x0000_t75" alt="" style="width:23.75pt;height:23.75pt"/>
        </w:pic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3" type="#_x0000_t75" style="width:20.4pt;height:18.35pt" o:ole="">
            <v:imagedata r:id="rId4" o:title=""/>
          </v:shape>
          <w:control r:id="rId26" w:name="DefaultOcxName21" w:shapeid="_x0000_i1093"/>
        </w:object>
      </w:r>
      <m:oMath>
        <m:rad>
          <m:radPr>
            <m:ctrlPr>
              <w:rPr>
                <w:rFonts w:ascii="Cambria Math" w:hAnsi="Cambria Math"/>
                <w:i/>
                <w:color w:val="000000"/>
              </w:rPr>
            </m:ctrlPr>
          </m:radPr>
          <m:deg>
            <m:r>
              <w:rPr>
                <w:rFonts w:ascii="Cambria Math" w:hAnsi="Cambria Math"/>
                <w:color w:val="000000"/>
              </w:rPr>
              <m:t>20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11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-2</m:t>
                    </m:r>
                  </m:sup>
                </m:sSup>
              </m:den>
            </m:f>
          </m:e>
        </m:rad>
      </m:oMath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2" type="#_x0000_t75" style="width:20.4pt;height:18.35pt" o:ole="">
            <v:imagedata r:id="rId4" o:title=""/>
          </v:shape>
          <w:control r:id="rId27" w:name="DefaultOcxName22" w:shapeid="_x0000_i1092"/>
        </w:objec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11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-2</m:t>
                    </m:r>
                  </m:sup>
                </m:sSup>
              </m:den>
            </m:f>
          </m:e>
        </m:rad>
      </m:oMath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91" type="#_x0000_t75" style="width:20.4pt;height:18.35pt" o:ole="">
            <v:imagedata r:id="rId4" o:title=""/>
          </v:shape>
          <w:control r:id="rId28" w:name="DefaultOcxName23" w:shapeid="_x0000_i1091"/>
        </w:object>
      </w:r>
      <m:oMath>
        <m:rad>
          <m:radPr>
            <m:ctrlPr>
              <w:rPr>
                <w:rFonts w:ascii="Cambria Math" w:hAnsi="Cambria Math"/>
                <w:i/>
                <w:color w:val="000000"/>
              </w:rPr>
            </m:ctrlPr>
          </m:radPr>
          <m:deg>
            <m:r>
              <w:rPr>
                <w:rFonts w:ascii="Cambria Math" w:hAnsi="Cambria Math"/>
                <w:color w:val="000000"/>
              </w:rPr>
              <m:t>20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7</m:t>
                </m:r>
              </m:sup>
            </m:sSup>
            <m:r>
              <w:rPr>
                <w:rFonts w:ascii="Cambria Math" w:hAnsi="Cambria Math"/>
                <w:color w:val="000000"/>
              </w:rPr>
              <m:t>b</m:t>
            </m:r>
          </m:e>
        </m:rad>
      </m:oMath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7.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Multiply.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 w:rsidR="005005A6">
        <w:rPr>
          <w:rFonts w:ascii="Verdana" w:hAnsi="Verdana"/>
          <w:color w:val="000000"/>
        </w:rPr>
        <w:t>(5x-6y)(7y+8z)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object w:dxaOrig="405" w:dyaOrig="360">
          <v:shape id="_x0000_i1116" type="#_x0000_t75" style="width:324pt;height:207.85pt" o:ole="">
            <v:imagedata r:id="rId29" o:title=""/>
          </v:shape>
          <w:control r:id="rId30" w:name="DefaultOcxName24" w:shapeid="_x0000_i1116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8.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Divide.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(x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+ 8x + 7) ÷ (x + 6)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object w:dxaOrig="405" w:dyaOrig="360">
          <v:shape id="_x0000_i1124" type="#_x0000_t75" style="width:324pt;height:207.85pt" o:ole="">
            <v:imagedata r:id="rId29" o:title=""/>
          </v:shape>
          <w:control r:id="rId31" w:name="DefaultOcxName25" w:shapeid="_x0000_i1124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9.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Evaluate as requested.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Evaluate the polynomial 2x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>- y</w:t>
      </w:r>
      <w:r>
        <w:rPr>
          <w:rFonts w:ascii="Courier" w:hAnsi="Courier"/>
          <w:color w:val="000000"/>
          <w:sz w:val="20"/>
          <w:szCs w:val="20"/>
          <w:vertAlign w:val="superscript"/>
        </w:rPr>
        <w:t xml:space="preserve">2 </w:t>
      </w:r>
      <w:r>
        <w:rPr>
          <w:rFonts w:ascii="Courier" w:hAnsi="Courier"/>
          <w:color w:val="000000"/>
          <w:sz w:val="20"/>
          <w:szCs w:val="20"/>
        </w:rPr>
        <w:t>+ 2xy for x = -2 and y = -4.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8" type="#_x0000_t75" style="width:20.4pt;height:18.35pt" o:ole="">
            <v:imagedata r:id="rId4" o:title=""/>
          </v:shape>
          <w:control r:id="rId32" w:name="DefaultOcxName26" w:shapeid="_x0000_i1088"/>
        </w:object>
      </w:r>
      <w:r>
        <w:rPr>
          <w:rFonts w:ascii="Courier" w:hAnsi="Courier"/>
          <w:color w:val="000000"/>
          <w:sz w:val="20"/>
          <w:szCs w:val="20"/>
        </w:rPr>
        <w:t>-40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7" type="#_x0000_t75" style="width:20.4pt;height:18.35pt" o:ole="">
            <v:imagedata r:id="rId4" o:title=""/>
          </v:shape>
          <w:control r:id="rId33" w:name="DefaultOcxName27" w:shapeid="_x0000_i1087"/>
        </w:object>
      </w:r>
      <w:r>
        <w:rPr>
          <w:rFonts w:ascii="Courier" w:hAnsi="Courier"/>
          <w:color w:val="000000"/>
          <w:sz w:val="20"/>
          <w:szCs w:val="20"/>
        </w:rPr>
        <w:t>-24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6" type="#_x0000_t75" style="width:20.4pt;height:18.35pt" o:ole="">
            <v:imagedata r:id="rId4" o:title=""/>
          </v:shape>
          <w:control r:id="rId34" w:name="DefaultOcxName28" w:shapeid="_x0000_i1086"/>
        </w:object>
      </w:r>
      <w:r>
        <w:rPr>
          <w:rFonts w:ascii="Courier" w:hAnsi="Courier"/>
          <w:color w:val="000000"/>
          <w:sz w:val="20"/>
          <w:szCs w:val="20"/>
        </w:rPr>
        <w:t>8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5" type="#_x0000_t75" style="width:20.4pt;height:18.35pt" o:ole="">
            <v:imagedata r:id="rId4" o:title=""/>
          </v:shape>
          <w:control r:id="rId35" w:name="DefaultOcxName29" w:shapeid="_x0000_i1085"/>
        </w:object>
      </w:r>
      <w:r>
        <w:rPr>
          <w:rFonts w:ascii="Courier" w:hAnsi="Courier"/>
          <w:color w:val="000000"/>
          <w:sz w:val="20"/>
          <w:szCs w:val="20"/>
        </w:rPr>
        <w:t>40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10.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Solve the problem.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A 3-ft by 6-ft picnic table is placed on an outdoor patio measuring x ft by x ft. Find a polynomial for the remaining open space on the patio (in square feet).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4" type="#_x0000_t75" style="width:20.4pt;height:18.35pt" o:ole="">
            <v:imagedata r:id="rId4" o:title=""/>
          </v:shape>
          <w:control r:id="rId36" w:name="DefaultOcxName30" w:shapeid="_x0000_i1084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+ 9x + 18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3" type="#_x0000_t75" style="width:20.4pt;height:18.35pt" o:ole="">
            <v:imagedata r:id="rId4" o:title=""/>
          </v:shape>
          <w:control r:id="rId37" w:name="DefaultOcxName31" w:shapeid="_x0000_i1083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- 9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2" type="#_x0000_t75" style="width:20.4pt;height:18.35pt" o:ole="">
            <v:imagedata r:id="rId4" o:title=""/>
          </v:shape>
          <w:control r:id="rId38" w:name="DefaultOcxName32" w:shapeid="_x0000_i1082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+ 18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       </w:t>
      </w:r>
      <w:r>
        <w:rPr>
          <w:rFonts w:ascii="Verdana" w:hAnsi="Verdana"/>
          <w:color w:val="000000"/>
        </w:rPr>
        <w:object w:dxaOrig="405" w:dyaOrig="360">
          <v:shape id="_x0000_i1081" type="#_x0000_t75" style="width:20.4pt;height:18.35pt" o:ole="">
            <v:imagedata r:id="rId4" o:title=""/>
          </v:shape>
          <w:control r:id="rId39" w:name="DefaultOcxName33" w:shapeid="_x0000_i1081"/>
        </w:object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- 18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11.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Factor completely. If the polynomial is prime, state this.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5x</w:t>
      </w:r>
      <w:r>
        <w:rPr>
          <w:rFonts w:ascii="Courier" w:hAnsi="Courier"/>
          <w:color w:val="000000"/>
          <w:sz w:val="20"/>
          <w:szCs w:val="20"/>
          <w:vertAlign w:val="superscript"/>
        </w:rPr>
        <w:t>4</w:t>
      </w:r>
      <w:r>
        <w:rPr>
          <w:rFonts w:ascii="Courier" w:hAnsi="Courier"/>
          <w:color w:val="000000"/>
          <w:sz w:val="20"/>
          <w:szCs w:val="20"/>
        </w:rPr>
        <w:t xml:space="preserve"> - 70x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+ 225x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object w:dxaOrig="405" w:dyaOrig="360">
          <v:shape id="_x0000_i1080" type="#_x0000_t75" style="width:324pt;height:207.85pt" o:ole="">
            <v:imagedata r:id="rId29" o:title=""/>
          </v:shape>
          <w:control r:id="rId40" w:name="DefaultOcxName34" w:shapeid="_x0000_i1080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12.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Factor completely. If the polynomial is prime, state this.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vertAlign w:val="subscript"/>
        </w:rPr>
        <w:pict>
          <v:shape id="_x0000_i1035" type="#_x0000_t75" alt="" style="width:23.75pt;height:23.75pt"/>
        </w:pict>
      </w:r>
      <w:r w:rsidR="005005A6">
        <w:rPr>
          <w:rFonts w:ascii="Verdana" w:hAnsi="Verdana"/>
          <w:color w:val="000000"/>
          <w:vertAlign w:val="subscript"/>
        </w:rPr>
        <w:t xml:space="preserve">1/6 </w:t>
      </w:r>
      <w:r>
        <w:rPr>
          <w:rFonts w:ascii="Courier" w:hAnsi="Courier"/>
          <w:color w:val="000000"/>
          <w:sz w:val="20"/>
          <w:szCs w:val="20"/>
        </w:rPr>
        <w:t>y</w:t>
      </w:r>
      <w:r>
        <w:rPr>
          <w:rFonts w:ascii="Courier" w:hAnsi="Courier"/>
          <w:color w:val="000000"/>
          <w:sz w:val="20"/>
          <w:szCs w:val="20"/>
          <w:vertAlign w:val="superscript"/>
        </w:rPr>
        <w:t>3</w:t>
      </w:r>
      <w:r>
        <w:rPr>
          <w:rFonts w:ascii="Courier" w:hAnsi="Courier"/>
          <w:color w:val="000000"/>
          <w:sz w:val="20"/>
          <w:szCs w:val="20"/>
        </w:rPr>
        <w:t xml:space="preserve"> </w:t>
      </w:r>
      <w:r w:rsidR="005005A6">
        <w:rPr>
          <w:rFonts w:ascii="Courier" w:hAnsi="Courier"/>
          <w:color w:val="000000"/>
          <w:sz w:val="20"/>
          <w:szCs w:val="20"/>
        </w:rPr>
        <w:t>–</w:t>
      </w:r>
      <w:r>
        <w:rPr>
          <w:rFonts w:ascii="Courier" w:hAnsi="Courier"/>
          <w:color w:val="000000"/>
          <w:sz w:val="20"/>
          <w:szCs w:val="20"/>
        </w:rPr>
        <w:t xml:space="preserve"> </w:t>
      </w:r>
      <w:r w:rsidR="005005A6">
        <w:rPr>
          <w:rFonts w:ascii="Courier" w:hAnsi="Courier"/>
          <w:color w:val="000000"/>
          <w:sz w:val="20"/>
          <w:szCs w:val="20"/>
        </w:rPr>
        <w:t>1/6</w:t>
      </w:r>
      <w:r>
        <w:rPr>
          <w:rFonts w:ascii="Courier" w:hAnsi="Courier"/>
          <w:color w:val="000000"/>
          <w:sz w:val="20"/>
          <w:szCs w:val="20"/>
        </w:rPr>
        <w:t>y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- 5y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object w:dxaOrig="405" w:dyaOrig="360">
          <v:shape id="_x0000_i1126" type="#_x0000_t75" style="width:324pt;height:207.85pt" o:ole="">
            <v:imagedata r:id="rId29" o:title=""/>
          </v:shape>
          <w:control r:id="rId41" w:name="DefaultOcxName35" w:shapeid="_x0000_i1126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13.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Factor by grouping.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t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- 8t + 9t - 72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object w:dxaOrig="405" w:dyaOrig="360">
          <v:shape id="_x0000_i1078" type="#_x0000_t75" style="width:324pt;height:207.85pt" o:ole="">
            <v:imagedata r:id="rId29" o:title=""/>
          </v:shape>
          <w:control r:id="rId42" w:name="DefaultOcxName36" w:shapeid="_x0000_i1078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14.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Solve by factoring and using the principle of zero products.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x</w:t>
      </w:r>
      <w:r>
        <w:rPr>
          <w:rFonts w:ascii="Courier" w:hAnsi="Courier"/>
          <w:color w:val="000000"/>
          <w:sz w:val="20"/>
          <w:szCs w:val="20"/>
          <w:vertAlign w:val="superscript"/>
        </w:rPr>
        <w:t>2</w:t>
      </w:r>
      <w:r>
        <w:rPr>
          <w:rFonts w:ascii="Courier" w:hAnsi="Courier"/>
          <w:color w:val="000000"/>
          <w:sz w:val="20"/>
          <w:szCs w:val="20"/>
        </w:rPr>
        <w:t xml:space="preserve"> + 6x - 16 = 0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object w:dxaOrig="405" w:dyaOrig="360">
          <v:shape id="_x0000_i1077" type="#_x0000_t75" style="width:324pt;height:207.85pt" o:ole="">
            <v:imagedata r:id="rId29" o:title=""/>
          </v:shape>
          <w:control r:id="rId43" w:name="DefaultOcxName37" w:shapeid="_x0000_i1077"/>
        </w:objec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trong"/>
          <w:rFonts w:ascii="Verdana" w:hAnsi="Verdana"/>
          <w:color w:val="000000"/>
        </w:rPr>
        <w:t>15.</w:t>
      </w:r>
      <w:r>
        <w:rPr>
          <w:rFonts w:ascii="Verdana" w:hAnsi="Verdana"/>
          <w:color w:val="000000"/>
        </w:rPr>
        <w:t> </w:t>
      </w:r>
      <w:r>
        <w:rPr>
          <w:rFonts w:ascii="Courier" w:hAnsi="Courier"/>
          <w:b/>
          <w:bCs/>
          <w:color w:val="000000"/>
          <w:sz w:val="20"/>
          <w:szCs w:val="20"/>
        </w:rPr>
        <w:t>Solve the problem.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Courier" w:hAnsi="Courier"/>
          <w:color w:val="000000"/>
          <w:sz w:val="20"/>
          <w:szCs w:val="20"/>
        </w:rPr>
        <w:t>A 20-ft ladder is leaning against a building. If the bottom of the ladder is 12 ft from the base of the building, how high does the ladder reach?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object w:dxaOrig="405" w:dyaOrig="360">
          <v:shape id="_x0000_i1076" type="#_x0000_t75" style="width:324pt;height:207.85pt" o:ole="">
            <v:imagedata r:id="rId29" o:title=""/>
          </v:shape>
          <w:control r:id="rId44" w:name="DefaultOcxName38" w:shapeid="_x0000_i1076"/>
        </w:object>
      </w:r>
      <w:r>
        <w:rPr>
          <w:rFonts w:ascii="Verdana" w:hAnsi="Verdana"/>
          <w:color w:val="000000"/>
        </w:rPr>
        <w:t xml:space="preserve"> </w:t>
      </w:r>
    </w:p>
    <w:sectPr w:rsidR="00110C1A" w:rsidSect="00431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110C1A"/>
    <w:rsid w:val="00110C1A"/>
    <w:rsid w:val="00225E73"/>
    <w:rsid w:val="00431EF8"/>
    <w:rsid w:val="005005A6"/>
    <w:rsid w:val="00CF3ED1"/>
    <w:rsid w:val="00DA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0C1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10C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4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image" Target="media/image2.wmf"/><Relationship Id="rId41" Type="http://schemas.openxmlformats.org/officeDocument/2006/relationships/control" Target="activeX/activeX3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2009-11-25T18:35:00Z</dcterms:created>
  <dcterms:modified xsi:type="dcterms:W3CDTF">2009-11-25T18:57:00Z</dcterms:modified>
</cp:coreProperties>
</file>